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52E1F2" w14:textId="224C345B" w:rsidR="00330B5D" w:rsidRPr="00B2541D" w:rsidRDefault="0034314D" w:rsidP="00BE0483">
      <w:pPr>
        <w:jc w:val="right"/>
        <w:rPr>
          <w:b/>
          <w:bCs/>
        </w:rPr>
      </w:pPr>
      <w:r w:rsidRPr="00B2541D">
        <w:rPr>
          <w:b/>
          <w:bCs/>
        </w:rPr>
        <w:t>ACTIVIDADES PARA EL REFUERZO</w:t>
      </w:r>
      <w:r w:rsidR="00B2541D">
        <w:rPr>
          <w:b/>
          <w:bCs/>
        </w:rPr>
        <w:t>- Ficha 1</w:t>
      </w:r>
    </w:p>
    <w:p w14:paraId="204E917F" w14:textId="1C7C5654" w:rsidR="0034314D" w:rsidRDefault="00BE0483">
      <w:r>
        <w:t>Primera Quincena de Octubre (el jueves 12 es festivo)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704"/>
        <w:gridCol w:w="1134"/>
        <w:gridCol w:w="3895"/>
        <w:gridCol w:w="3895"/>
      </w:tblGrid>
      <w:tr w:rsidR="0034314D" w14:paraId="5EACD35A" w14:textId="77777777" w:rsidTr="0034314D">
        <w:tc>
          <w:tcPr>
            <w:tcW w:w="704" w:type="dxa"/>
          </w:tcPr>
          <w:p w14:paraId="2E764CD7" w14:textId="77777777" w:rsidR="0034314D" w:rsidRPr="0034314D" w:rsidRDefault="0034314D">
            <w:pPr>
              <w:rPr>
                <w:rFonts w:ascii="Arial Narrow" w:hAnsi="Arial Narrow"/>
              </w:rPr>
            </w:pPr>
          </w:p>
        </w:tc>
        <w:tc>
          <w:tcPr>
            <w:tcW w:w="1134" w:type="dxa"/>
          </w:tcPr>
          <w:p w14:paraId="0B6EAEB3" w14:textId="77777777" w:rsidR="0034314D" w:rsidRPr="0034314D" w:rsidRDefault="0034314D">
            <w:pPr>
              <w:rPr>
                <w:rFonts w:ascii="Arial Narrow" w:hAnsi="Arial Narrow"/>
              </w:rPr>
            </w:pPr>
          </w:p>
        </w:tc>
        <w:tc>
          <w:tcPr>
            <w:tcW w:w="3895" w:type="dxa"/>
          </w:tcPr>
          <w:p w14:paraId="3030AD4B" w14:textId="7BE4A995" w:rsidR="0034314D" w:rsidRPr="0034314D" w:rsidRDefault="0034314D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Inicial 1º y 2º</w:t>
            </w:r>
          </w:p>
        </w:tc>
        <w:tc>
          <w:tcPr>
            <w:tcW w:w="3895" w:type="dxa"/>
          </w:tcPr>
          <w:p w14:paraId="5674ECCA" w14:textId="7172CCA2" w:rsidR="0034314D" w:rsidRPr="0034314D" w:rsidRDefault="0034314D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3º y 4º</w:t>
            </w:r>
          </w:p>
        </w:tc>
      </w:tr>
      <w:tr w:rsidR="0034314D" w14:paraId="3C2D5399" w14:textId="77777777" w:rsidTr="0034314D">
        <w:tc>
          <w:tcPr>
            <w:tcW w:w="704" w:type="dxa"/>
            <w:vMerge w:val="restart"/>
            <w:vAlign w:val="center"/>
          </w:tcPr>
          <w:p w14:paraId="444A959B" w14:textId="77777777" w:rsidR="0034314D" w:rsidRDefault="0034314D" w:rsidP="0034314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L y M</w:t>
            </w:r>
          </w:p>
          <w:p w14:paraId="273518F6" w14:textId="73143655" w:rsidR="0034314D" w:rsidRPr="0034314D" w:rsidRDefault="0034314D" w:rsidP="0034314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2-3</w:t>
            </w:r>
          </w:p>
        </w:tc>
        <w:tc>
          <w:tcPr>
            <w:tcW w:w="1134" w:type="dxa"/>
          </w:tcPr>
          <w:p w14:paraId="3B0B531C" w14:textId="06B02EC4" w:rsidR="0034314D" w:rsidRPr="0034314D" w:rsidRDefault="0034314D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Lengua</w:t>
            </w:r>
          </w:p>
        </w:tc>
        <w:tc>
          <w:tcPr>
            <w:tcW w:w="3895" w:type="dxa"/>
          </w:tcPr>
          <w:p w14:paraId="3C80266C" w14:textId="7075A1F4" w:rsidR="0034314D" w:rsidRPr="0034314D" w:rsidRDefault="0034314D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Nos dibujamos y nos presentamos quienes somos con un micrófono improvisado (rotulador, lápiz, cuchara...)</w:t>
            </w:r>
            <w:r w:rsidR="002E2AAB">
              <w:rPr>
                <w:rFonts w:ascii="Arial Narrow" w:hAnsi="Arial Narrow"/>
              </w:rPr>
              <w:t xml:space="preserve"> qué nos gusta: deporte, comida, asignatura, juego...</w:t>
            </w:r>
          </w:p>
        </w:tc>
        <w:tc>
          <w:tcPr>
            <w:tcW w:w="3895" w:type="dxa"/>
          </w:tcPr>
          <w:p w14:paraId="1B4EE17E" w14:textId="4DBCD799" w:rsidR="0034314D" w:rsidRPr="0034314D" w:rsidRDefault="0044292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Contamos a los demás quiénes somos, nuestro nombre, cuánto tiempo venimos a </w:t>
            </w:r>
            <w:proofErr w:type="spellStart"/>
            <w:r>
              <w:rPr>
                <w:rFonts w:ascii="Arial Narrow" w:hAnsi="Arial Narrow"/>
              </w:rPr>
              <w:t>opdp</w:t>
            </w:r>
            <w:proofErr w:type="spellEnd"/>
            <w:r>
              <w:rPr>
                <w:rFonts w:ascii="Arial Narrow" w:hAnsi="Arial Narrow"/>
              </w:rPr>
              <w:t>, qué ganas tenemos de iniciar el curso, qué asignaturas nos cuestas y cuáles nos gustan... etc.</w:t>
            </w:r>
          </w:p>
        </w:tc>
      </w:tr>
      <w:tr w:rsidR="0034314D" w14:paraId="1A68CEA6" w14:textId="77777777" w:rsidTr="0034314D">
        <w:tc>
          <w:tcPr>
            <w:tcW w:w="704" w:type="dxa"/>
            <w:vMerge/>
            <w:vAlign w:val="center"/>
          </w:tcPr>
          <w:p w14:paraId="31ECF098" w14:textId="77777777" w:rsidR="0034314D" w:rsidRPr="0034314D" w:rsidRDefault="0034314D" w:rsidP="0034314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</w:tcPr>
          <w:p w14:paraId="69D6D327" w14:textId="63ACB458" w:rsidR="0034314D" w:rsidRPr="0034314D" w:rsidRDefault="0034314D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Mates</w:t>
            </w:r>
          </w:p>
        </w:tc>
        <w:tc>
          <w:tcPr>
            <w:tcW w:w="3895" w:type="dxa"/>
          </w:tcPr>
          <w:p w14:paraId="716F7A7F" w14:textId="4AED9AA7" w:rsidR="0034314D" w:rsidRPr="0034314D" w:rsidRDefault="0034314D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Contamos del 1 al 5 hacia delante y hacia atrás (si se sabe hasta el 10, pues hasta el 10)</w:t>
            </w:r>
          </w:p>
        </w:tc>
        <w:tc>
          <w:tcPr>
            <w:tcW w:w="3895" w:type="dxa"/>
          </w:tcPr>
          <w:p w14:paraId="5CBB5997" w14:textId="5E1974DD" w:rsidR="0034314D" w:rsidRPr="0034314D" w:rsidRDefault="0044292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Repasamos los complementarios del 10 entre todos. Luego jugamos a preguntárnoslo. Si acertamos cogemos un color de la caja.</w:t>
            </w:r>
          </w:p>
        </w:tc>
      </w:tr>
      <w:tr w:rsidR="0034314D" w14:paraId="304F4C1B" w14:textId="77777777" w:rsidTr="0034314D">
        <w:tc>
          <w:tcPr>
            <w:tcW w:w="704" w:type="dxa"/>
            <w:vMerge w:val="restart"/>
            <w:vAlign w:val="center"/>
          </w:tcPr>
          <w:p w14:paraId="56A9E0FF" w14:textId="77777777" w:rsidR="0034314D" w:rsidRDefault="0034314D" w:rsidP="0034314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X y J</w:t>
            </w:r>
          </w:p>
          <w:p w14:paraId="41CC7326" w14:textId="65AB9BF8" w:rsidR="0034314D" w:rsidRPr="0034314D" w:rsidRDefault="0034314D" w:rsidP="0034314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4-5</w:t>
            </w:r>
          </w:p>
        </w:tc>
        <w:tc>
          <w:tcPr>
            <w:tcW w:w="1134" w:type="dxa"/>
          </w:tcPr>
          <w:p w14:paraId="5B6A3F29" w14:textId="4A5DDF8C" w:rsidR="0034314D" w:rsidRPr="0034314D" w:rsidRDefault="0034314D" w:rsidP="0034314D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Lengua</w:t>
            </w:r>
          </w:p>
        </w:tc>
        <w:tc>
          <w:tcPr>
            <w:tcW w:w="3895" w:type="dxa"/>
          </w:tcPr>
          <w:p w14:paraId="1605F73E" w14:textId="42FA1817" w:rsidR="0034314D" w:rsidRPr="0034314D" w:rsidRDefault="002E2AAB" w:rsidP="0034314D">
            <w:pPr>
              <w:rPr>
                <w:rFonts w:ascii="Arial Narrow" w:hAnsi="Arial Narrow"/>
              </w:rPr>
            </w:pPr>
            <w:r w:rsidRPr="002E2AAB">
              <w:rPr>
                <w:rFonts w:ascii="Arial Narrow" w:hAnsi="Arial Narrow"/>
                <w:b/>
                <w:bCs/>
              </w:rPr>
              <w:t>Las zapatillas voladoras</w:t>
            </w:r>
            <w:r>
              <w:rPr>
                <w:rFonts w:ascii="Arial Narrow" w:hAnsi="Arial Narrow"/>
              </w:rPr>
              <w:t>: Dibujamos una zapatilla voladora, nos inventamos su nombre y nos las ponemos para viajar a .... porque...</w:t>
            </w:r>
          </w:p>
        </w:tc>
        <w:tc>
          <w:tcPr>
            <w:tcW w:w="3895" w:type="dxa"/>
          </w:tcPr>
          <w:p w14:paraId="7DEAB5D9" w14:textId="04A5966A" w:rsidR="0034314D" w:rsidRPr="0034314D" w:rsidRDefault="002E2AAB" w:rsidP="0034314D">
            <w:pPr>
              <w:rPr>
                <w:rFonts w:ascii="Arial Narrow" w:hAnsi="Arial Narrow"/>
              </w:rPr>
            </w:pPr>
            <w:r w:rsidRPr="002E2AAB">
              <w:rPr>
                <w:rFonts w:ascii="Arial Narrow" w:hAnsi="Arial Narrow"/>
                <w:b/>
                <w:bCs/>
              </w:rPr>
              <w:t>Las zapatillas voladoras</w:t>
            </w:r>
            <w:r>
              <w:rPr>
                <w:rFonts w:ascii="Arial Narrow" w:hAnsi="Arial Narrow"/>
              </w:rPr>
              <w:t>:</w:t>
            </w:r>
          </w:p>
        </w:tc>
      </w:tr>
      <w:tr w:rsidR="0034314D" w14:paraId="76346689" w14:textId="77777777" w:rsidTr="0034314D">
        <w:tc>
          <w:tcPr>
            <w:tcW w:w="704" w:type="dxa"/>
            <w:vMerge/>
            <w:vAlign w:val="center"/>
          </w:tcPr>
          <w:p w14:paraId="6D276E77" w14:textId="77777777" w:rsidR="0034314D" w:rsidRPr="0034314D" w:rsidRDefault="0034314D" w:rsidP="0034314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</w:tcPr>
          <w:p w14:paraId="1CC5B016" w14:textId="0E55E6EA" w:rsidR="0034314D" w:rsidRPr="0034314D" w:rsidRDefault="0034314D" w:rsidP="0034314D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Mates</w:t>
            </w:r>
          </w:p>
        </w:tc>
        <w:tc>
          <w:tcPr>
            <w:tcW w:w="3895" w:type="dxa"/>
          </w:tcPr>
          <w:p w14:paraId="67010259" w14:textId="09CF4207" w:rsidR="0034314D" w:rsidRPr="0034314D" w:rsidRDefault="002E2AAB" w:rsidP="0034314D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¿</w:t>
            </w:r>
            <w:r w:rsidR="00B2541D">
              <w:rPr>
                <w:rFonts w:ascii="Arial Narrow" w:hAnsi="Arial Narrow"/>
              </w:rPr>
              <w:t>C</w:t>
            </w:r>
            <w:r>
              <w:rPr>
                <w:rFonts w:ascii="Arial Narrow" w:hAnsi="Arial Narrow"/>
              </w:rPr>
              <w:t>uánto falta para cinco? Utilizamos la baraja francesa.</w:t>
            </w:r>
          </w:p>
        </w:tc>
        <w:tc>
          <w:tcPr>
            <w:tcW w:w="3895" w:type="dxa"/>
          </w:tcPr>
          <w:p w14:paraId="2CC3FFAD" w14:textId="3EFC8084" w:rsidR="0034314D" w:rsidRPr="0034314D" w:rsidRDefault="002E2AAB" w:rsidP="0034314D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Baraja francesa: Complementarios del 10</w:t>
            </w:r>
          </w:p>
        </w:tc>
      </w:tr>
      <w:tr w:rsidR="0034314D" w14:paraId="6E5812DE" w14:textId="77777777" w:rsidTr="0034314D">
        <w:tc>
          <w:tcPr>
            <w:tcW w:w="704" w:type="dxa"/>
            <w:vMerge w:val="restart"/>
            <w:vAlign w:val="center"/>
          </w:tcPr>
          <w:p w14:paraId="1685C3A2" w14:textId="77777777" w:rsidR="0034314D" w:rsidRDefault="0034314D" w:rsidP="0034314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L y M</w:t>
            </w:r>
          </w:p>
          <w:p w14:paraId="534E9C0A" w14:textId="61EBD6B3" w:rsidR="0034314D" w:rsidRPr="0034314D" w:rsidRDefault="0034314D" w:rsidP="0034314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9-10</w:t>
            </w:r>
          </w:p>
        </w:tc>
        <w:tc>
          <w:tcPr>
            <w:tcW w:w="1134" w:type="dxa"/>
          </w:tcPr>
          <w:p w14:paraId="09C518A8" w14:textId="10884573" w:rsidR="0034314D" w:rsidRPr="0034314D" w:rsidRDefault="0034314D" w:rsidP="0034314D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Lengua</w:t>
            </w:r>
          </w:p>
        </w:tc>
        <w:tc>
          <w:tcPr>
            <w:tcW w:w="3895" w:type="dxa"/>
          </w:tcPr>
          <w:p w14:paraId="694FA385" w14:textId="59D8AF6A" w:rsidR="0034314D" w:rsidRPr="0034314D" w:rsidRDefault="00B2541D" w:rsidP="0034314D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Hacemos papeletas con palabras que de forma ordenada uno coge y las dicta a los demás. luego el siguiente coge otra, ... Al final inventamos frases con esas palabras.</w:t>
            </w:r>
          </w:p>
        </w:tc>
        <w:tc>
          <w:tcPr>
            <w:tcW w:w="3895" w:type="dxa"/>
          </w:tcPr>
          <w:p w14:paraId="21D17577" w14:textId="77777777" w:rsidR="0034314D" w:rsidRDefault="00B2541D" w:rsidP="0034314D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Frases breves con alguna dificultad ortográfica, dobladas y puestas en el centro. </w:t>
            </w:r>
          </w:p>
          <w:p w14:paraId="2F4111E4" w14:textId="3EF41F85" w:rsidR="00B2541D" w:rsidRPr="0034314D" w:rsidRDefault="00B2541D" w:rsidP="0034314D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Cada vez un niño/a coge una y la lee dos veces a los demás que la deben apuntar sin mirar la original y sin errores. Recordamos que empezamos con mayúscula y acabamos con punto.</w:t>
            </w:r>
          </w:p>
        </w:tc>
      </w:tr>
      <w:tr w:rsidR="0034314D" w14:paraId="0A907C89" w14:textId="77777777" w:rsidTr="0034314D">
        <w:tc>
          <w:tcPr>
            <w:tcW w:w="704" w:type="dxa"/>
            <w:vMerge/>
            <w:vAlign w:val="center"/>
          </w:tcPr>
          <w:p w14:paraId="7E0E8849" w14:textId="77777777" w:rsidR="0034314D" w:rsidRDefault="0034314D" w:rsidP="0034314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</w:tcPr>
          <w:p w14:paraId="0E8F5414" w14:textId="56DD0738" w:rsidR="0034314D" w:rsidRPr="0034314D" w:rsidRDefault="0034314D" w:rsidP="0034314D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Mates</w:t>
            </w:r>
          </w:p>
        </w:tc>
        <w:tc>
          <w:tcPr>
            <w:tcW w:w="3895" w:type="dxa"/>
          </w:tcPr>
          <w:p w14:paraId="2B994AF9" w14:textId="4E106EBB" w:rsidR="0034314D" w:rsidRPr="0034314D" w:rsidRDefault="00B2541D" w:rsidP="0034314D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Cada uno representa un número con frutas iguales, del 1 al 5 (o si se ve que eso se domina hasta el 9). Dialogamos qué hemos Quién ha representado el número más alto.</w:t>
            </w:r>
          </w:p>
        </w:tc>
        <w:tc>
          <w:tcPr>
            <w:tcW w:w="3895" w:type="dxa"/>
          </w:tcPr>
          <w:p w14:paraId="32DE05C7" w14:textId="49358D96" w:rsidR="0034314D" w:rsidRPr="0034314D" w:rsidRDefault="0044292C" w:rsidP="0034314D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Cartas francesas. Repetimos el juego de los complementarios y luego se sacan dos cartas a la vez y se suman. </w:t>
            </w:r>
          </w:p>
        </w:tc>
      </w:tr>
      <w:tr w:rsidR="0034314D" w14:paraId="53990DC2" w14:textId="77777777" w:rsidTr="0034314D">
        <w:tc>
          <w:tcPr>
            <w:tcW w:w="704" w:type="dxa"/>
            <w:vAlign w:val="center"/>
          </w:tcPr>
          <w:p w14:paraId="08D4EF75" w14:textId="0BCDF97A" w:rsidR="0034314D" w:rsidRDefault="00BE0483" w:rsidP="0034314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X</w:t>
            </w:r>
          </w:p>
          <w:p w14:paraId="033C20C3" w14:textId="66D1C202" w:rsidR="0034314D" w:rsidRDefault="0034314D" w:rsidP="0034314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11</w:t>
            </w:r>
          </w:p>
        </w:tc>
        <w:tc>
          <w:tcPr>
            <w:tcW w:w="1134" w:type="dxa"/>
          </w:tcPr>
          <w:p w14:paraId="1CB8916A" w14:textId="77777777" w:rsidR="0034314D" w:rsidRDefault="0034314D" w:rsidP="0034314D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Lengua</w:t>
            </w:r>
          </w:p>
          <w:p w14:paraId="34C193CF" w14:textId="2FBAC562" w:rsidR="00B2541D" w:rsidRPr="0034314D" w:rsidRDefault="00B2541D" w:rsidP="0034314D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y/o Mates</w:t>
            </w:r>
          </w:p>
        </w:tc>
        <w:tc>
          <w:tcPr>
            <w:tcW w:w="3895" w:type="dxa"/>
          </w:tcPr>
          <w:p w14:paraId="0150442C" w14:textId="6FA4E770" w:rsidR="0034314D" w:rsidRPr="0034314D" w:rsidRDefault="00B2541D" w:rsidP="0034314D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Recordamos a qué hemos jugado </w:t>
            </w:r>
            <w:proofErr w:type="gramStart"/>
            <w:r>
              <w:rPr>
                <w:rFonts w:ascii="Arial Narrow" w:hAnsi="Arial Narrow"/>
              </w:rPr>
              <w:t>estas dos semana</w:t>
            </w:r>
            <w:proofErr w:type="gramEnd"/>
            <w:r>
              <w:rPr>
                <w:rFonts w:ascii="Arial Narrow" w:hAnsi="Arial Narrow"/>
              </w:rPr>
              <w:t xml:space="preserve"> y escogemos uno o dos juegos que nos gustaron.</w:t>
            </w:r>
          </w:p>
        </w:tc>
        <w:tc>
          <w:tcPr>
            <w:tcW w:w="3895" w:type="dxa"/>
          </w:tcPr>
          <w:p w14:paraId="7F53F98A" w14:textId="443BE2CB" w:rsidR="0034314D" w:rsidRPr="0034314D" w:rsidRDefault="00B2541D" w:rsidP="0034314D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Como en inicial.</w:t>
            </w:r>
          </w:p>
        </w:tc>
      </w:tr>
    </w:tbl>
    <w:p w14:paraId="08D5179F" w14:textId="77777777" w:rsidR="00B2541D" w:rsidRDefault="00B2541D"/>
    <w:p w14:paraId="02575A0E" w14:textId="2C950443" w:rsidR="0044292C" w:rsidRPr="00BE0483" w:rsidRDefault="0044292C" w:rsidP="00BE0483">
      <w:pPr>
        <w:jc w:val="center"/>
        <w:rPr>
          <w:b/>
          <w:bCs/>
          <w:u w:val="single"/>
        </w:rPr>
      </w:pPr>
      <w:r w:rsidRPr="00BE0483">
        <w:rPr>
          <w:b/>
          <w:bCs/>
          <w:u w:val="single"/>
        </w:rPr>
        <w:t xml:space="preserve">Juegos </w:t>
      </w:r>
      <w:r w:rsidR="00B2541D" w:rsidRPr="00BE0483">
        <w:rPr>
          <w:b/>
          <w:bCs/>
          <w:u w:val="single"/>
        </w:rPr>
        <w:t xml:space="preserve">de mates </w:t>
      </w:r>
      <w:r w:rsidRPr="00BE0483">
        <w:rPr>
          <w:b/>
          <w:bCs/>
          <w:u w:val="single"/>
        </w:rPr>
        <w:t>con las cartas francesas:</w:t>
      </w:r>
    </w:p>
    <w:p w14:paraId="74735E9D" w14:textId="225C8B5A" w:rsidR="0044292C" w:rsidRPr="00BE0483" w:rsidRDefault="0044292C">
      <w:pPr>
        <w:rPr>
          <w:rFonts w:ascii="Arial Narrow" w:hAnsi="Arial Narrow"/>
          <w:sz w:val="23"/>
          <w:szCs w:val="23"/>
        </w:rPr>
      </w:pPr>
      <w:r w:rsidRPr="00BE0483">
        <w:rPr>
          <w:rFonts w:ascii="Arial Narrow" w:hAnsi="Arial Narrow"/>
          <w:sz w:val="23"/>
          <w:szCs w:val="23"/>
        </w:rPr>
        <w:t>Se quitan las figuras y los 10. Se avisa que los ases valen uno.</w:t>
      </w:r>
    </w:p>
    <w:p w14:paraId="5E1DC1AF" w14:textId="18BD04E8" w:rsidR="0044292C" w:rsidRPr="00BE0483" w:rsidRDefault="0044292C">
      <w:pPr>
        <w:rPr>
          <w:rFonts w:ascii="Arial Narrow" w:hAnsi="Arial Narrow"/>
          <w:sz w:val="23"/>
          <w:szCs w:val="23"/>
        </w:rPr>
      </w:pPr>
      <w:r w:rsidRPr="00BE0483">
        <w:rPr>
          <w:rFonts w:ascii="Arial Narrow" w:hAnsi="Arial Narrow"/>
          <w:b/>
          <w:bCs/>
          <w:sz w:val="23"/>
          <w:szCs w:val="23"/>
        </w:rPr>
        <w:t>Complementarios del 10</w:t>
      </w:r>
      <w:r w:rsidRPr="00BE0483">
        <w:rPr>
          <w:rFonts w:ascii="Arial Narrow" w:hAnsi="Arial Narrow"/>
          <w:sz w:val="23"/>
          <w:szCs w:val="23"/>
        </w:rPr>
        <w:t xml:space="preserve">: El voluntario tira una carta frente a cada uno de los niños y ellos han de contestar el complementario, si aciertan se quedan la carta. Si se equivocan, </w:t>
      </w:r>
      <w:proofErr w:type="gramStart"/>
      <w:r w:rsidRPr="00BE0483">
        <w:rPr>
          <w:rFonts w:ascii="Arial Narrow" w:hAnsi="Arial Narrow"/>
          <w:sz w:val="23"/>
          <w:szCs w:val="23"/>
        </w:rPr>
        <w:t>el siguiente contesta</w:t>
      </w:r>
      <w:proofErr w:type="gramEnd"/>
      <w:r w:rsidRPr="00BE0483">
        <w:rPr>
          <w:rFonts w:ascii="Arial Narrow" w:hAnsi="Arial Narrow"/>
          <w:sz w:val="23"/>
          <w:szCs w:val="23"/>
        </w:rPr>
        <w:t>.</w:t>
      </w:r>
    </w:p>
    <w:p w14:paraId="7D768BBD" w14:textId="45080022" w:rsidR="0044292C" w:rsidRPr="00BE0483" w:rsidRDefault="002E2AAB">
      <w:pPr>
        <w:rPr>
          <w:rFonts w:ascii="Arial Narrow" w:hAnsi="Arial Narrow"/>
          <w:sz w:val="23"/>
          <w:szCs w:val="23"/>
        </w:rPr>
      </w:pPr>
      <w:r w:rsidRPr="00BE0483">
        <w:rPr>
          <w:rFonts w:ascii="Arial Narrow" w:hAnsi="Arial Narrow"/>
          <w:b/>
          <w:bCs/>
          <w:sz w:val="23"/>
          <w:szCs w:val="23"/>
        </w:rPr>
        <w:t>Operaciones rápidas</w:t>
      </w:r>
      <w:r w:rsidRPr="00BE0483">
        <w:rPr>
          <w:rFonts w:ascii="Arial Narrow" w:hAnsi="Arial Narrow"/>
          <w:sz w:val="23"/>
          <w:szCs w:val="23"/>
        </w:rPr>
        <w:t>: En círculo. El voluntario tira dos cartas juntas, se puede elegir qué operación se hace: a) Sumamos las dos cartas; b) restamos a la mayor la menor; c) multiplicamos entre sí (aunque antes de esto es mejor repasar las tablas para lo que se echa una carta y se multiplica por la tabla que hemos quedado en repasar; echamos dos cartas y se dividen por el número que entre todos acordemos.</w:t>
      </w:r>
    </w:p>
    <w:p w14:paraId="37A47E44" w14:textId="65819B88" w:rsidR="002E2AAB" w:rsidRPr="00BE0483" w:rsidRDefault="002E2AAB">
      <w:pPr>
        <w:rPr>
          <w:rFonts w:ascii="Arial Narrow" w:hAnsi="Arial Narrow"/>
          <w:sz w:val="23"/>
          <w:szCs w:val="23"/>
        </w:rPr>
      </w:pPr>
      <w:r w:rsidRPr="00BE0483">
        <w:rPr>
          <w:rFonts w:ascii="Arial Narrow" w:hAnsi="Arial Narrow"/>
          <w:b/>
          <w:bCs/>
          <w:sz w:val="23"/>
          <w:szCs w:val="23"/>
        </w:rPr>
        <w:t>Números</w:t>
      </w:r>
      <w:r w:rsidRPr="00BE0483">
        <w:rPr>
          <w:rFonts w:ascii="Arial Narrow" w:hAnsi="Arial Narrow"/>
          <w:sz w:val="23"/>
          <w:szCs w:val="23"/>
        </w:rPr>
        <w:t>: (se añade el 10 que es como el cero) Tiramos cuatro cartas a cada uno y leemos el número que resulta. Luego lo leemos al revés (2031 sería dos mil treinta y uno, y mil trescientos dos). Ordenamos los números que resultan de mayor a menor o de menor a mayor. Se pueden añadir más cifras, según veamos se sepa leer o no.</w:t>
      </w:r>
    </w:p>
    <w:p w14:paraId="6AD3FB56" w14:textId="6BD15C13" w:rsidR="0044292C" w:rsidRDefault="0044292C"/>
    <w:p w14:paraId="22948F16" w14:textId="178144AD" w:rsidR="00BE0483" w:rsidRDefault="00BE0483">
      <w:r w:rsidRPr="00BE0483">
        <w:rPr>
          <w:b/>
          <w:bCs/>
        </w:rPr>
        <w:lastRenderedPageBreak/>
        <w:t>Palabras</w:t>
      </w:r>
      <w:r>
        <w:t xml:space="preserve">: </w:t>
      </w:r>
      <w:r w:rsidR="006813DF">
        <w:t>(Fotocopiar y recortar)</w:t>
      </w:r>
    </w:p>
    <w:p w14:paraId="56BE615A" w14:textId="77777777" w:rsidR="006813DF" w:rsidRDefault="006813DF">
      <w:pPr>
        <w:rPr>
          <w:sz w:val="44"/>
          <w:szCs w:val="44"/>
        </w:rPr>
      </w:pPr>
    </w:p>
    <w:p w14:paraId="3703DACF" w14:textId="55346974" w:rsidR="00BE0483" w:rsidRDefault="00BE0483">
      <w:pPr>
        <w:rPr>
          <w:sz w:val="44"/>
          <w:szCs w:val="44"/>
        </w:rPr>
      </w:pPr>
      <w:r w:rsidRPr="00BE0483">
        <w:rPr>
          <w:sz w:val="44"/>
          <w:szCs w:val="44"/>
        </w:rPr>
        <w:t xml:space="preserve">lápiz </w:t>
      </w:r>
      <w:r>
        <w:rPr>
          <w:sz w:val="44"/>
          <w:szCs w:val="44"/>
        </w:rPr>
        <w:t xml:space="preserve">       </w:t>
      </w:r>
      <w:r w:rsidRPr="00BE0483">
        <w:rPr>
          <w:sz w:val="44"/>
          <w:szCs w:val="44"/>
        </w:rPr>
        <w:t>goma</w:t>
      </w:r>
      <w:r>
        <w:rPr>
          <w:sz w:val="44"/>
          <w:szCs w:val="44"/>
        </w:rPr>
        <w:t xml:space="preserve">     </w:t>
      </w:r>
      <w:r w:rsidRPr="00BE0483">
        <w:rPr>
          <w:sz w:val="44"/>
          <w:szCs w:val="44"/>
        </w:rPr>
        <w:t xml:space="preserve"> cuaderno</w:t>
      </w:r>
      <w:r>
        <w:rPr>
          <w:sz w:val="44"/>
          <w:szCs w:val="44"/>
        </w:rPr>
        <w:t xml:space="preserve">     </w:t>
      </w:r>
      <w:r w:rsidRPr="00BE0483">
        <w:rPr>
          <w:sz w:val="44"/>
          <w:szCs w:val="44"/>
        </w:rPr>
        <w:t xml:space="preserve"> libreta</w:t>
      </w:r>
      <w:r>
        <w:rPr>
          <w:sz w:val="44"/>
          <w:szCs w:val="44"/>
        </w:rPr>
        <w:t xml:space="preserve">       </w:t>
      </w:r>
      <w:r w:rsidRPr="00BE0483">
        <w:rPr>
          <w:sz w:val="44"/>
          <w:szCs w:val="44"/>
        </w:rPr>
        <w:t>libro</w:t>
      </w:r>
      <w:r>
        <w:rPr>
          <w:sz w:val="44"/>
          <w:szCs w:val="44"/>
        </w:rPr>
        <w:t xml:space="preserve"> </w:t>
      </w:r>
    </w:p>
    <w:p w14:paraId="028DA0F1" w14:textId="77777777" w:rsidR="006813DF" w:rsidRDefault="006813DF">
      <w:pPr>
        <w:rPr>
          <w:sz w:val="44"/>
          <w:szCs w:val="44"/>
        </w:rPr>
      </w:pPr>
    </w:p>
    <w:p w14:paraId="21F13476" w14:textId="7656FF50" w:rsidR="00BE0483" w:rsidRDefault="00BE0483">
      <w:pPr>
        <w:rPr>
          <w:sz w:val="44"/>
          <w:szCs w:val="44"/>
        </w:rPr>
      </w:pPr>
      <w:r w:rsidRPr="00BE0483">
        <w:rPr>
          <w:sz w:val="44"/>
          <w:szCs w:val="44"/>
        </w:rPr>
        <w:t>sacapuntas</w:t>
      </w:r>
      <w:r>
        <w:rPr>
          <w:sz w:val="44"/>
          <w:szCs w:val="44"/>
        </w:rPr>
        <w:t xml:space="preserve">         </w:t>
      </w:r>
      <w:r w:rsidRPr="00BE0483">
        <w:rPr>
          <w:sz w:val="44"/>
          <w:szCs w:val="44"/>
        </w:rPr>
        <w:t>colores</w:t>
      </w:r>
      <w:r>
        <w:rPr>
          <w:sz w:val="44"/>
          <w:szCs w:val="44"/>
        </w:rPr>
        <w:t xml:space="preserve">       </w:t>
      </w:r>
      <w:r w:rsidRPr="00BE0483">
        <w:rPr>
          <w:sz w:val="44"/>
          <w:szCs w:val="44"/>
        </w:rPr>
        <w:t xml:space="preserve"> rotuladores</w:t>
      </w:r>
      <w:r>
        <w:rPr>
          <w:sz w:val="44"/>
          <w:szCs w:val="44"/>
        </w:rPr>
        <w:t xml:space="preserve">      luz </w:t>
      </w:r>
    </w:p>
    <w:p w14:paraId="2D8F4F49" w14:textId="77777777" w:rsidR="006813DF" w:rsidRDefault="006813DF">
      <w:pPr>
        <w:rPr>
          <w:sz w:val="44"/>
          <w:szCs w:val="44"/>
        </w:rPr>
      </w:pPr>
    </w:p>
    <w:p w14:paraId="2DEC0501" w14:textId="0E640137" w:rsidR="0034314D" w:rsidRPr="00BE0483" w:rsidRDefault="00BE0483">
      <w:pPr>
        <w:rPr>
          <w:sz w:val="44"/>
          <w:szCs w:val="44"/>
        </w:rPr>
      </w:pPr>
      <w:r w:rsidRPr="00BE0483">
        <w:rPr>
          <w:sz w:val="44"/>
          <w:szCs w:val="44"/>
        </w:rPr>
        <w:t>agenda</w:t>
      </w:r>
      <w:r>
        <w:rPr>
          <w:sz w:val="44"/>
          <w:szCs w:val="44"/>
        </w:rPr>
        <w:t xml:space="preserve">      </w:t>
      </w:r>
      <w:r w:rsidRPr="00BE0483">
        <w:rPr>
          <w:sz w:val="44"/>
          <w:szCs w:val="44"/>
        </w:rPr>
        <w:t>mochila</w:t>
      </w:r>
      <w:r>
        <w:rPr>
          <w:sz w:val="44"/>
          <w:szCs w:val="44"/>
        </w:rPr>
        <w:t xml:space="preserve">     </w:t>
      </w:r>
      <w:r w:rsidRPr="00BE0483">
        <w:rPr>
          <w:sz w:val="44"/>
          <w:szCs w:val="44"/>
        </w:rPr>
        <w:t xml:space="preserve"> botella</w:t>
      </w:r>
      <w:r>
        <w:rPr>
          <w:sz w:val="44"/>
          <w:szCs w:val="44"/>
        </w:rPr>
        <w:t xml:space="preserve">        </w:t>
      </w:r>
      <w:r w:rsidRPr="00BE0483">
        <w:rPr>
          <w:sz w:val="44"/>
          <w:szCs w:val="44"/>
        </w:rPr>
        <w:t xml:space="preserve"> dibujo</w:t>
      </w:r>
    </w:p>
    <w:p w14:paraId="688D1266" w14:textId="77777777" w:rsidR="006813DF" w:rsidRDefault="006813DF">
      <w:pPr>
        <w:rPr>
          <w:b/>
          <w:bCs/>
        </w:rPr>
      </w:pPr>
    </w:p>
    <w:p w14:paraId="7F3BBC7A" w14:textId="77777777" w:rsidR="006813DF" w:rsidRDefault="006813DF">
      <w:pPr>
        <w:rPr>
          <w:b/>
          <w:bCs/>
        </w:rPr>
      </w:pPr>
    </w:p>
    <w:p w14:paraId="6C80B904" w14:textId="20873CFF" w:rsidR="00BE0483" w:rsidRDefault="00BE0483">
      <w:r w:rsidRPr="00BE0483">
        <w:rPr>
          <w:b/>
          <w:bCs/>
        </w:rPr>
        <w:t>Oraciones breves</w:t>
      </w:r>
      <w:r>
        <w:t xml:space="preserve">: </w:t>
      </w:r>
    </w:p>
    <w:p w14:paraId="2C112C17" w14:textId="77777777" w:rsidR="006813DF" w:rsidRDefault="006813DF"/>
    <w:p w14:paraId="3EBC11B3" w14:textId="77777777" w:rsidR="006813DF" w:rsidRDefault="00BE0483">
      <w:pPr>
        <w:rPr>
          <w:sz w:val="36"/>
          <w:szCs w:val="36"/>
        </w:rPr>
      </w:pPr>
      <w:r w:rsidRPr="006813DF">
        <w:rPr>
          <w:sz w:val="36"/>
          <w:szCs w:val="36"/>
        </w:rPr>
        <w:t xml:space="preserve">Hoy voy al colegio.   </w:t>
      </w:r>
      <w:r w:rsidR="006813DF">
        <w:rPr>
          <w:sz w:val="36"/>
          <w:szCs w:val="36"/>
        </w:rPr>
        <w:t xml:space="preserve">     </w:t>
      </w:r>
      <w:r w:rsidRPr="006813DF">
        <w:rPr>
          <w:sz w:val="36"/>
          <w:szCs w:val="36"/>
        </w:rPr>
        <w:t xml:space="preserve">   Yo quiero comprar cerezas.   </w:t>
      </w:r>
    </w:p>
    <w:p w14:paraId="23844046" w14:textId="77777777" w:rsidR="006813DF" w:rsidRDefault="006813DF">
      <w:pPr>
        <w:rPr>
          <w:sz w:val="36"/>
          <w:szCs w:val="36"/>
        </w:rPr>
      </w:pPr>
    </w:p>
    <w:p w14:paraId="5F2E1B6C" w14:textId="77777777" w:rsidR="006813DF" w:rsidRDefault="00BE0483">
      <w:pPr>
        <w:rPr>
          <w:sz w:val="36"/>
          <w:szCs w:val="36"/>
        </w:rPr>
      </w:pPr>
      <w:r w:rsidRPr="006813DF">
        <w:rPr>
          <w:sz w:val="36"/>
          <w:szCs w:val="36"/>
        </w:rPr>
        <w:t xml:space="preserve"> </w:t>
      </w:r>
    </w:p>
    <w:p w14:paraId="6CD00FD0" w14:textId="31BA9D37" w:rsidR="006813DF" w:rsidRDefault="00BE0483">
      <w:pPr>
        <w:rPr>
          <w:sz w:val="36"/>
          <w:szCs w:val="36"/>
        </w:rPr>
      </w:pPr>
      <w:r w:rsidRPr="006813DF">
        <w:rPr>
          <w:sz w:val="36"/>
          <w:szCs w:val="36"/>
        </w:rPr>
        <w:t xml:space="preserve"> Ayer realicé mis deberes.   </w:t>
      </w:r>
      <w:r w:rsidR="006813DF">
        <w:rPr>
          <w:sz w:val="36"/>
          <w:szCs w:val="36"/>
        </w:rPr>
        <w:t xml:space="preserve">        </w:t>
      </w:r>
      <w:r w:rsidRPr="006813DF">
        <w:rPr>
          <w:sz w:val="36"/>
          <w:szCs w:val="36"/>
        </w:rPr>
        <w:t xml:space="preserve"> Tú vendrás en avión. </w:t>
      </w:r>
    </w:p>
    <w:p w14:paraId="736558AF" w14:textId="77777777" w:rsidR="006813DF" w:rsidRDefault="006813DF">
      <w:pPr>
        <w:rPr>
          <w:sz w:val="36"/>
          <w:szCs w:val="36"/>
        </w:rPr>
      </w:pPr>
    </w:p>
    <w:p w14:paraId="322793A1" w14:textId="77777777" w:rsidR="006813DF" w:rsidRDefault="006813DF">
      <w:pPr>
        <w:rPr>
          <w:sz w:val="36"/>
          <w:szCs w:val="36"/>
        </w:rPr>
      </w:pPr>
    </w:p>
    <w:p w14:paraId="4AFF5E19" w14:textId="06DEF347" w:rsidR="006813DF" w:rsidRDefault="00BE0483">
      <w:pPr>
        <w:rPr>
          <w:sz w:val="36"/>
          <w:szCs w:val="36"/>
        </w:rPr>
      </w:pPr>
      <w:r w:rsidRPr="006813DF">
        <w:rPr>
          <w:sz w:val="36"/>
          <w:szCs w:val="36"/>
        </w:rPr>
        <w:t xml:space="preserve"> Hay muchas arañas en ese agujero. </w:t>
      </w:r>
      <w:r w:rsidR="006813DF">
        <w:rPr>
          <w:sz w:val="36"/>
          <w:szCs w:val="36"/>
        </w:rPr>
        <w:t xml:space="preserve">   Iré mañana al cine.</w:t>
      </w:r>
    </w:p>
    <w:p w14:paraId="75B39E20" w14:textId="77777777" w:rsidR="006813DF" w:rsidRDefault="006813DF">
      <w:pPr>
        <w:rPr>
          <w:sz w:val="36"/>
          <w:szCs w:val="36"/>
        </w:rPr>
      </w:pPr>
    </w:p>
    <w:p w14:paraId="3A350593" w14:textId="77777777" w:rsidR="006813DF" w:rsidRDefault="006813DF">
      <w:pPr>
        <w:rPr>
          <w:sz w:val="36"/>
          <w:szCs w:val="36"/>
        </w:rPr>
      </w:pPr>
    </w:p>
    <w:p w14:paraId="278D1BE3" w14:textId="3357611B" w:rsidR="00BE0483" w:rsidRPr="006813DF" w:rsidRDefault="00BE0483">
      <w:pPr>
        <w:rPr>
          <w:sz w:val="36"/>
          <w:szCs w:val="36"/>
        </w:rPr>
      </w:pPr>
      <w:r w:rsidRPr="006813DF">
        <w:rPr>
          <w:sz w:val="36"/>
          <w:szCs w:val="36"/>
        </w:rPr>
        <w:t xml:space="preserve"> Tú has visitado la exposición.</w:t>
      </w:r>
      <w:r w:rsidR="006813DF">
        <w:rPr>
          <w:sz w:val="36"/>
          <w:szCs w:val="36"/>
        </w:rPr>
        <w:t xml:space="preserve">      Coge la mochila azul.</w:t>
      </w:r>
    </w:p>
    <w:sectPr w:rsidR="00BE0483" w:rsidRPr="006813DF" w:rsidSect="00BE0483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14D"/>
    <w:rsid w:val="00104FB9"/>
    <w:rsid w:val="002E2AAB"/>
    <w:rsid w:val="00330B5D"/>
    <w:rsid w:val="0034314D"/>
    <w:rsid w:val="0044292C"/>
    <w:rsid w:val="006813DF"/>
    <w:rsid w:val="0070329F"/>
    <w:rsid w:val="00B2541D"/>
    <w:rsid w:val="00BE0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2B7DC"/>
  <w15:chartTrackingRefBased/>
  <w15:docId w15:val="{FED02059-639C-4675-8E4A-2C9692211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4FB9"/>
    <w:pPr>
      <w:spacing w:after="120" w:line="276" w:lineRule="auto"/>
    </w:pPr>
    <w:rPr>
      <w:rFonts w:ascii="Arial" w:hAnsi="Ari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3431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515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trigueros</dc:creator>
  <cp:keywords/>
  <dc:description/>
  <cp:lastModifiedBy>isabel trigueros</cp:lastModifiedBy>
  <cp:revision>1</cp:revision>
  <dcterms:created xsi:type="dcterms:W3CDTF">2023-10-01T17:49:00Z</dcterms:created>
  <dcterms:modified xsi:type="dcterms:W3CDTF">2023-10-01T18:43:00Z</dcterms:modified>
</cp:coreProperties>
</file>