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2E1F2" w14:textId="78B50218" w:rsidR="00330B5D" w:rsidRPr="00B2541D" w:rsidRDefault="0034314D" w:rsidP="00BE0483">
      <w:pPr>
        <w:jc w:val="right"/>
        <w:rPr>
          <w:b/>
          <w:bCs/>
        </w:rPr>
      </w:pPr>
      <w:r w:rsidRPr="00B2541D">
        <w:rPr>
          <w:b/>
          <w:bCs/>
        </w:rPr>
        <w:t>ACTIVIDADES PARA EL REFUERZO</w:t>
      </w:r>
      <w:r w:rsidR="00B2541D">
        <w:rPr>
          <w:b/>
          <w:bCs/>
        </w:rPr>
        <w:t>- Ficha</w:t>
      </w:r>
      <w:r w:rsidR="004E2E4E">
        <w:rPr>
          <w:b/>
          <w:bCs/>
        </w:rPr>
        <w:t xml:space="preserve"> 2</w:t>
      </w:r>
      <w:r w:rsidR="00B2541D">
        <w:rPr>
          <w:b/>
          <w:bCs/>
        </w:rPr>
        <w:t xml:space="preserve"> </w:t>
      </w:r>
    </w:p>
    <w:p w14:paraId="204E917F" w14:textId="296203C1" w:rsidR="0034314D" w:rsidRDefault="004E2E4E">
      <w:r>
        <w:t>Segunda</w:t>
      </w:r>
      <w:r w:rsidR="00BE0483">
        <w:t xml:space="preserve"> Quincena de Octubre </w:t>
      </w:r>
    </w:p>
    <w:p w14:paraId="1954114A" w14:textId="3F6AAD26" w:rsidR="00562957" w:rsidRDefault="00562957">
      <w:r>
        <w:t xml:space="preserve">(Repetir actividades </w:t>
      </w:r>
      <w:r w:rsidR="005D2476">
        <w:t>de la primera quincena</w:t>
      </w:r>
      <w:r>
        <w:t xml:space="preserve"> si no se han hecho o se </w:t>
      </w:r>
      <w:r w:rsidR="00ED63E3">
        <w:t xml:space="preserve">ve </w:t>
      </w:r>
      <w:r>
        <w:t>conveniente)</w:t>
      </w:r>
    </w:p>
    <w:tbl>
      <w:tblPr>
        <w:tblStyle w:val="Tablaconcuadrcula"/>
        <w:tblW w:w="0" w:type="auto"/>
        <w:tblLook w:val="04A0" w:firstRow="1" w:lastRow="0" w:firstColumn="1" w:lastColumn="0" w:noHBand="0" w:noVBand="1"/>
      </w:tblPr>
      <w:tblGrid>
        <w:gridCol w:w="704"/>
        <w:gridCol w:w="1134"/>
        <w:gridCol w:w="3895"/>
        <w:gridCol w:w="3895"/>
      </w:tblGrid>
      <w:tr w:rsidR="0034314D" w14:paraId="5EACD35A" w14:textId="77777777" w:rsidTr="0034314D">
        <w:tc>
          <w:tcPr>
            <w:tcW w:w="704" w:type="dxa"/>
          </w:tcPr>
          <w:p w14:paraId="2E764CD7" w14:textId="77777777" w:rsidR="0034314D" w:rsidRPr="0034314D" w:rsidRDefault="0034314D">
            <w:pPr>
              <w:rPr>
                <w:rFonts w:ascii="Arial Narrow" w:hAnsi="Arial Narrow"/>
              </w:rPr>
            </w:pPr>
          </w:p>
        </w:tc>
        <w:tc>
          <w:tcPr>
            <w:tcW w:w="1134" w:type="dxa"/>
          </w:tcPr>
          <w:p w14:paraId="0B6EAEB3" w14:textId="77777777" w:rsidR="0034314D" w:rsidRPr="0034314D" w:rsidRDefault="0034314D">
            <w:pPr>
              <w:rPr>
                <w:rFonts w:ascii="Arial Narrow" w:hAnsi="Arial Narrow"/>
              </w:rPr>
            </w:pPr>
          </w:p>
        </w:tc>
        <w:tc>
          <w:tcPr>
            <w:tcW w:w="3895" w:type="dxa"/>
          </w:tcPr>
          <w:p w14:paraId="3030AD4B" w14:textId="7BE4A995" w:rsidR="0034314D" w:rsidRPr="0034314D" w:rsidRDefault="0034314D">
            <w:pPr>
              <w:rPr>
                <w:rFonts w:ascii="Arial Narrow" w:hAnsi="Arial Narrow"/>
              </w:rPr>
            </w:pPr>
            <w:r>
              <w:rPr>
                <w:rFonts w:ascii="Arial Narrow" w:hAnsi="Arial Narrow"/>
              </w:rPr>
              <w:t>Inicial 1º y 2º</w:t>
            </w:r>
          </w:p>
        </w:tc>
        <w:tc>
          <w:tcPr>
            <w:tcW w:w="3895" w:type="dxa"/>
          </w:tcPr>
          <w:p w14:paraId="5674ECCA" w14:textId="7172CCA2" w:rsidR="0034314D" w:rsidRPr="0034314D" w:rsidRDefault="0034314D">
            <w:pPr>
              <w:rPr>
                <w:rFonts w:ascii="Arial Narrow" w:hAnsi="Arial Narrow"/>
              </w:rPr>
            </w:pPr>
            <w:r>
              <w:rPr>
                <w:rFonts w:ascii="Arial Narrow" w:hAnsi="Arial Narrow"/>
              </w:rPr>
              <w:t>3º y 4º</w:t>
            </w:r>
          </w:p>
        </w:tc>
      </w:tr>
      <w:tr w:rsidR="0034314D" w14:paraId="3C2D5399" w14:textId="77777777" w:rsidTr="0034314D">
        <w:tc>
          <w:tcPr>
            <w:tcW w:w="704" w:type="dxa"/>
            <w:vMerge w:val="restart"/>
            <w:vAlign w:val="center"/>
          </w:tcPr>
          <w:p w14:paraId="444A959B" w14:textId="77777777" w:rsidR="0034314D" w:rsidRDefault="0034314D" w:rsidP="0034314D">
            <w:pPr>
              <w:jc w:val="center"/>
              <w:rPr>
                <w:rFonts w:ascii="Arial Narrow" w:hAnsi="Arial Narrow"/>
              </w:rPr>
            </w:pPr>
            <w:r>
              <w:rPr>
                <w:rFonts w:ascii="Arial Narrow" w:hAnsi="Arial Narrow"/>
              </w:rPr>
              <w:t>L y M</w:t>
            </w:r>
          </w:p>
          <w:p w14:paraId="273518F6" w14:textId="6AC3669A" w:rsidR="0034314D" w:rsidRPr="0034314D" w:rsidRDefault="00B91036" w:rsidP="0034314D">
            <w:pPr>
              <w:jc w:val="center"/>
              <w:rPr>
                <w:rFonts w:ascii="Arial Narrow" w:hAnsi="Arial Narrow"/>
              </w:rPr>
            </w:pPr>
            <w:r>
              <w:rPr>
                <w:rFonts w:ascii="Arial Narrow" w:hAnsi="Arial Narrow"/>
              </w:rPr>
              <w:t>16-17</w:t>
            </w:r>
          </w:p>
        </w:tc>
        <w:tc>
          <w:tcPr>
            <w:tcW w:w="1134" w:type="dxa"/>
          </w:tcPr>
          <w:p w14:paraId="3B0B531C" w14:textId="06B02EC4" w:rsidR="0034314D" w:rsidRPr="0034314D" w:rsidRDefault="0034314D">
            <w:pPr>
              <w:rPr>
                <w:rFonts w:ascii="Arial Narrow" w:hAnsi="Arial Narrow"/>
              </w:rPr>
            </w:pPr>
            <w:r>
              <w:rPr>
                <w:rFonts w:ascii="Arial Narrow" w:hAnsi="Arial Narrow"/>
              </w:rPr>
              <w:t>Lengua</w:t>
            </w:r>
          </w:p>
        </w:tc>
        <w:tc>
          <w:tcPr>
            <w:tcW w:w="3895" w:type="dxa"/>
          </w:tcPr>
          <w:p w14:paraId="3C80266C" w14:textId="7ED5B644" w:rsidR="0034314D" w:rsidRPr="0034314D" w:rsidRDefault="00B91036">
            <w:pPr>
              <w:rPr>
                <w:rFonts w:ascii="Arial Narrow" w:hAnsi="Arial Narrow"/>
              </w:rPr>
            </w:pPr>
            <w:r>
              <w:rPr>
                <w:rFonts w:ascii="Arial Narrow" w:hAnsi="Arial Narrow"/>
              </w:rPr>
              <w:t>Hacemos rimas con nuestro nombre.</w:t>
            </w:r>
          </w:p>
        </w:tc>
        <w:tc>
          <w:tcPr>
            <w:tcW w:w="3895" w:type="dxa"/>
          </w:tcPr>
          <w:p w14:paraId="1B4EE17E" w14:textId="1B0809E1" w:rsidR="0034314D" w:rsidRPr="0034314D" w:rsidRDefault="004F76DC">
            <w:pPr>
              <w:rPr>
                <w:rFonts w:ascii="Arial Narrow" w:hAnsi="Arial Narrow"/>
              </w:rPr>
            </w:pPr>
            <w:r>
              <w:rPr>
                <w:rFonts w:ascii="Arial Narrow" w:hAnsi="Arial Narrow"/>
              </w:rPr>
              <w:t>I</w:t>
            </w:r>
            <w:r w:rsidR="00B91036">
              <w:rPr>
                <w:rFonts w:ascii="Arial Narrow" w:hAnsi="Arial Narrow"/>
              </w:rPr>
              <w:t>gual que en inicial</w:t>
            </w:r>
          </w:p>
        </w:tc>
      </w:tr>
      <w:tr w:rsidR="0034314D" w14:paraId="1A68CEA6" w14:textId="77777777" w:rsidTr="0034314D">
        <w:tc>
          <w:tcPr>
            <w:tcW w:w="704" w:type="dxa"/>
            <w:vMerge/>
            <w:vAlign w:val="center"/>
          </w:tcPr>
          <w:p w14:paraId="31ECF098" w14:textId="77777777" w:rsidR="0034314D" w:rsidRPr="0034314D" w:rsidRDefault="0034314D" w:rsidP="0034314D">
            <w:pPr>
              <w:jc w:val="center"/>
              <w:rPr>
                <w:rFonts w:ascii="Arial Narrow" w:hAnsi="Arial Narrow"/>
              </w:rPr>
            </w:pPr>
          </w:p>
        </w:tc>
        <w:tc>
          <w:tcPr>
            <w:tcW w:w="1134" w:type="dxa"/>
          </w:tcPr>
          <w:p w14:paraId="69D6D327" w14:textId="63ACB458" w:rsidR="0034314D" w:rsidRPr="0034314D" w:rsidRDefault="0034314D">
            <w:pPr>
              <w:rPr>
                <w:rFonts w:ascii="Arial Narrow" w:hAnsi="Arial Narrow"/>
              </w:rPr>
            </w:pPr>
            <w:r>
              <w:rPr>
                <w:rFonts w:ascii="Arial Narrow" w:hAnsi="Arial Narrow"/>
              </w:rPr>
              <w:t>Mates</w:t>
            </w:r>
          </w:p>
        </w:tc>
        <w:tc>
          <w:tcPr>
            <w:tcW w:w="3895" w:type="dxa"/>
          </w:tcPr>
          <w:p w14:paraId="716F7A7F" w14:textId="52533196" w:rsidR="0034314D" w:rsidRPr="0034314D" w:rsidRDefault="00D42200">
            <w:pPr>
              <w:rPr>
                <w:rFonts w:ascii="Arial Narrow" w:hAnsi="Arial Narrow"/>
              </w:rPr>
            </w:pPr>
            <w:r>
              <w:rPr>
                <w:rFonts w:ascii="Arial Narrow" w:hAnsi="Arial Narrow"/>
              </w:rPr>
              <w:t>Tiramos el dado, h</w:t>
            </w:r>
            <w:r w:rsidR="00ED63E3">
              <w:rPr>
                <w:rFonts w:ascii="Arial Narrow" w:hAnsi="Arial Narrow"/>
              </w:rPr>
              <w:t xml:space="preserve">acemos con plastilina </w:t>
            </w:r>
            <w:r>
              <w:rPr>
                <w:rFonts w:ascii="Arial Narrow" w:hAnsi="Arial Narrow"/>
              </w:rPr>
              <w:t>el número que salga</w:t>
            </w:r>
            <w:r w:rsidR="00ED63E3">
              <w:rPr>
                <w:rFonts w:ascii="Arial Narrow" w:hAnsi="Arial Narrow"/>
              </w:rPr>
              <w:t xml:space="preserve"> y ponemos al lado, tantas bolitas como indica el número</w:t>
            </w:r>
            <w:r w:rsidR="00037B80">
              <w:rPr>
                <w:rFonts w:ascii="Arial Narrow" w:hAnsi="Arial Narrow"/>
              </w:rPr>
              <w:t xml:space="preserve"> formando la figura que aparece en un dado.</w:t>
            </w:r>
            <w:r w:rsidR="005D2476">
              <w:rPr>
                <w:rFonts w:ascii="Arial Narrow" w:hAnsi="Arial Narrow"/>
              </w:rPr>
              <w:t xml:space="preserve"> </w:t>
            </w:r>
          </w:p>
        </w:tc>
        <w:tc>
          <w:tcPr>
            <w:tcW w:w="3895" w:type="dxa"/>
          </w:tcPr>
          <w:p w14:paraId="5CBB5997" w14:textId="5A4EB5F4" w:rsidR="0034314D" w:rsidRPr="0034314D" w:rsidRDefault="005D2476">
            <w:pPr>
              <w:rPr>
                <w:rFonts w:ascii="Arial Narrow" w:hAnsi="Arial Narrow"/>
              </w:rPr>
            </w:pPr>
            <w:r>
              <w:rPr>
                <w:rFonts w:ascii="Arial Narrow" w:hAnsi="Arial Narrow"/>
              </w:rPr>
              <w:t>Jugamos al dominó</w:t>
            </w:r>
            <w:r w:rsidR="00D42200">
              <w:rPr>
                <w:rFonts w:ascii="Arial Narrow" w:hAnsi="Arial Narrow"/>
              </w:rPr>
              <w:t>.</w:t>
            </w:r>
          </w:p>
        </w:tc>
      </w:tr>
      <w:tr w:rsidR="005D2476" w14:paraId="304F4C1B" w14:textId="77777777" w:rsidTr="0034314D">
        <w:tc>
          <w:tcPr>
            <w:tcW w:w="704" w:type="dxa"/>
            <w:vMerge w:val="restart"/>
            <w:vAlign w:val="center"/>
          </w:tcPr>
          <w:p w14:paraId="56A9E0FF" w14:textId="77777777" w:rsidR="005D2476" w:rsidRDefault="005D2476" w:rsidP="005D2476">
            <w:pPr>
              <w:jc w:val="center"/>
              <w:rPr>
                <w:rFonts w:ascii="Arial Narrow" w:hAnsi="Arial Narrow"/>
              </w:rPr>
            </w:pPr>
            <w:r>
              <w:rPr>
                <w:rFonts w:ascii="Arial Narrow" w:hAnsi="Arial Narrow"/>
              </w:rPr>
              <w:t>X y J</w:t>
            </w:r>
          </w:p>
          <w:p w14:paraId="41CC7326" w14:textId="13880798" w:rsidR="005D2476" w:rsidRPr="0034314D" w:rsidRDefault="00B91036" w:rsidP="005D2476">
            <w:pPr>
              <w:jc w:val="center"/>
              <w:rPr>
                <w:rFonts w:ascii="Arial Narrow" w:hAnsi="Arial Narrow"/>
              </w:rPr>
            </w:pPr>
            <w:r>
              <w:rPr>
                <w:rFonts w:ascii="Arial Narrow" w:hAnsi="Arial Narrow"/>
              </w:rPr>
              <w:t>18-19</w:t>
            </w:r>
          </w:p>
        </w:tc>
        <w:tc>
          <w:tcPr>
            <w:tcW w:w="1134" w:type="dxa"/>
          </w:tcPr>
          <w:p w14:paraId="5B6A3F29" w14:textId="4A5DDF8C" w:rsidR="005D2476" w:rsidRPr="0034314D" w:rsidRDefault="005D2476" w:rsidP="005D2476">
            <w:pPr>
              <w:rPr>
                <w:rFonts w:ascii="Arial Narrow" w:hAnsi="Arial Narrow"/>
              </w:rPr>
            </w:pPr>
            <w:r>
              <w:rPr>
                <w:rFonts w:ascii="Arial Narrow" w:hAnsi="Arial Narrow"/>
              </w:rPr>
              <w:t>Lengua</w:t>
            </w:r>
          </w:p>
        </w:tc>
        <w:tc>
          <w:tcPr>
            <w:tcW w:w="3895" w:type="dxa"/>
          </w:tcPr>
          <w:p w14:paraId="1605F73E" w14:textId="6B1CC06A" w:rsidR="005D2476" w:rsidRPr="0034314D" w:rsidRDefault="005D2476" w:rsidP="005D2476">
            <w:pPr>
              <w:rPr>
                <w:rFonts w:ascii="Arial Narrow" w:hAnsi="Arial Narrow"/>
              </w:rPr>
            </w:pPr>
            <w:r>
              <w:rPr>
                <w:rFonts w:ascii="Arial Narrow" w:hAnsi="Arial Narrow"/>
              </w:rPr>
              <w:t>Para practicar la segmentación de palabras: uno de nosotros construye una frase (o entre todos o cogemos una frase de un libro). Contamos las palabras que hay en la frase. Después en círculo cada uno va diciendo, en orden, una sola palabra de la frase. Primero despacio y después más deprisa.</w:t>
            </w:r>
          </w:p>
        </w:tc>
        <w:tc>
          <w:tcPr>
            <w:tcW w:w="3895" w:type="dxa"/>
          </w:tcPr>
          <w:p w14:paraId="7DEAB5D9" w14:textId="52CF09E2" w:rsidR="005D2476" w:rsidRPr="0034314D" w:rsidRDefault="00B91036" w:rsidP="005D2476">
            <w:pPr>
              <w:rPr>
                <w:rFonts w:ascii="Arial Narrow" w:hAnsi="Arial Narrow"/>
              </w:rPr>
            </w:pPr>
            <w:r>
              <w:rPr>
                <w:rFonts w:ascii="Arial Narrow" w:hAnsi="Arial Narrow"/>
              </w:rPr>
              <w:t>Nos inventamos una historia entre todos, pero solo podemos decir una palabra cada uno.</w:t>
            </w:r>
          </w:p>
        </w:tc>
      </w:tr>
      <w:tr w:rsidR="005D2476" w14:paraId="76346689" w14:textId="77777777" w:rsidTr="0034314D">
        <w:tc>
          <w:tcPr>
            <w:tcW w:w="704" w:type="dxa"/>
            <w:vMerge/>
            <w:vAlign w:val="center"/>
          </w:tcPr>
          <w:p w14:paraId="6D276E77" w14:textId="77777777" w:rsidR="005D2476" w:rsidRPr="0034314D" w:rsidRDefault="005D2476" w:rsidP="005D2476">
            <w:pPr>
              <w:jc w:val="center"/>
              <w:rPr>
                <w:rFonts w:ascii="Arial Narrow" w:hAnsi="Arial Narrow"/>
              </w:rPr>
            </w:pPr>
          </w:p>
        </w:tc>
        <w:tc>
          <w:tcPr>
            <w:tcW w:w="1134" w:type="dxa"/>
          </w:tcPr>
          <w:p w14:paraId="1CC5B016" w14:textId="0E55E6EA" w:rsidR="005D2476" w:rsidRPr="0034314D" w:rsidRDefault="005D2476" w:rsidP="005D2476">
            <w:pPr>
              <w:rPr>
                <w:rFonts w:ascii="Arial Narrow" w:hAnsi="Arial Narrow"/>
              </w:rPr>
            </w:pPr>
            <w:r>
              <w:rPr>
                <w:rFonts w:ascii="Arial Narrow" w:hAnsi="Arial Narrow"/>
              </w:rPr>
              <w:t>Mates</w:t>
            </w:r>
          </w:p>
        </w:tc>
        <w:tc>
          <w:tcPr>
            <w:tcW w:w="3895" w:type="dxa"/>
          </w:tcPr>
          <w:p w14:paraId="67010259" w14:textId="539AA367" w:rsidR="005D2476" w:rsidRPr="0034314D" w:rsidRDefault="005D2476" w:rsidP="005D2476">
            <w:pPr>
              <w:rPr>
                <w:rFonts w:ascii="Arial Narrow" w:hAnsi="Arial Narrow"/>
              </w:rPr>
            </w:pPr>
            <w:r>
              <w:rPr>
                <w:rFonts w:ascii="Arial Narrow" w:hAnsi="Arial Narrow"/>
              </w:rPr>
              <w:t xml:space="preserve">Se quitan las fichas de dominó que tengan 5 y 6 y el doble cero. Se escriben en hojas </w:t>
            </w:r>
            <w:r w:rsidR="00D42200">
              <w:rPr>
                <w:rFonts w:ascii="Arial Narrow" w:hAnsi="Arial Narrow"/>
              </w:rPr>
              <w:t>los números</w:t>
            </w:r>
            <w:r>
              <w:rPr>
                <w:rFonts w:ascii="Arial Narrow" w:hAnsi="Arial Narrow"/>
              </w:rPr>
              <w:t xml:space="preserve"> del 1 al 8 y se </w:t>
            </w:r>
            <w:r w:rsidR="00D42200">
              <w:rPr>
                <w:rFonts w:ascii="Arial Narrow" w:hAnsi="Arial Narrow"/>
              </w:rPr>
              <w:t>ponen</w:t>
            </w:r>
            <w:r>
              <w:rPr>
                <w:rFonts w:ascii="Arial Narrow" w:hAnsi="Arial Narrow"/>
              </w:rPr>
              <w:t xml:space="preserve"> las fichas </w:t>
            </w:r>
            <w:r w:rsidR="00D42200">
              <w:rPr>
                <w:rFonts w:ascii="Arial Narrow" w:hAnsi="Arial Narrow"/>
              </w:rPr>
              <w:t>de</w:t>
            </w:r>
            <w:r>
              <w:rPr>
                <w:rFonts w:ascii="Arial Narrow" w:hAnsi="Arial Narrow"/>
              </w:rPr>
              <w:t xml:space="preserve"> dominó </w:t>
            </w:r>
            <w:r w:rsidR="00D42200">
              <w:rPr>
                <w:rFonts w:ascii="Arial Narrow" w:hAnsi="Arial Narrow"/>
              </w:rPr>
              <w:t xml:space="preserve">encima de los números </w:t>
            </w:r>
            <w:r>
              <w:rPr>
                <w:rFonts w:ascii="Arial Narrow" w:hAnsi="Arial Narrow"/>
              </w:rPr>
              <w:t>según el número</w:t>
            </w:r>
            <w:r w:rsidR="00D42200">
              <w:rPr>
                <w:rFonts w:ascii="Arial Narrow" w:hAnsi="Arial Narrow"/>
              </w:rPr>
              <w:t xml:space="preserve"> total</w:t>
            </w:r>
            <w:r>
              <w:rPr>
                <w:rFonts w:ascii="Arial Narrow" w:hAnsi="Arial Narrow"/>
              </w:rPr>
              <w:t xml:space="preserve"> de puntos que tengan, diciendo los dos números que hay y la suma. </w:t>
            </w:r>
          </w:p>
        </w:tc>
        <w:tc>
          <w:tcPr>
            <w:tcW w:w="3895" w:type="dxa"/>
          </w:tcPr>
          <w:p w14:paraId="2CC3FFAD" w14:textId="5372F901" w:rsidR="005D2476" w:rsidRPr="0034314D" w:rsidRDefault="005D2476" w:rsidP="005D2476">
            <w:pPr>
              <w:rPr>
                <w:rFonts w:ascii="Arial Narrow" w:hAnsi="Arial Narrow"/>
              </w:rPr>
            </w:pPr>
            <w:r>
              <w:rPr>
                <w:rFonts w:ascii="Arial Narrow" w:hAnsi="Arial Narrow"/>
              </w:rPr>
              <w:t>Se repasa cuanto valen las caras de un dado y después, se tiran dos dados y se dice la suma</w:t>
            </w:r>
            <w:r w:rsidR="00D42200">
              <w:rPr>
                <w:rFonts w:ascii="Arial Narrow" w:hAnsi="Arial Narrow"/>
              </w:rPr>
              <w:t xml:space="preserve"> (gana el que lo dice más rápido o, si hay diferencia de nivel, se dice por turnos)</w:t>
            </w:r>
            <w:r>
              <w:rPr>
                <w:rFonts w:ascii="Arial Narrow" w:hAnsi="Arial Narrow"/>
              </w:rPr>
              <w:t>. En una superficie blanda (encima de un libro por ejemplo para que no haga mucho ruido)</w:t>
            </w:r>
          </w:p>
        </w:tc>
      </w:tr>
      <w:tr w:rsidR="005D2476" w14:paraId="6E5812DE" w14:textId="77777777" w:rsidTr="0034314D">
        <w:tc>
          <w:tcPr>
            <w:tcW w:w="704" w:type="dxa"/>
            <w:vMerge w:val="restart"/>
            <w:vAlign w:val="center"/>
          </w:tcPr>
          <w:p w14:paraId="1685C3A2" w14:textId="77777777" w:rsidR="005D2476" w:rsidRDefault="005D2476" w:rsidP="005D2476">
            <w:pPr>
              <w:jc w:val="center"/>
              <w:rPr>
                <w:rFonts w:ascii="Arial Narrow" w:hAnsi="Arial Narrow"/>
              </w:rPr>
            </w:pPr>
            <w:r>
              <w:rPr>
                <w:rFonts w:ascii="Arial Narrow" w:hAnsi="Arial Narrow"/>
              </w:rPr>
              <w:t>L y M</w:t>
            </w:r>
          </w:p>
          <w:p w14:paraId="534E9C0A" w14:textId="61EBD6B3" w:rsidR="005D2476" w:rsidRPr="0034314D" w:rsidRDefault="005D2476" w:rsidP="005D2476">
            <w:pPr>
              <w:jc w:val="center"/>
              <w:rPr>
                <w:rFonts w:ascii="Arial Narrow" w:hAnsi="Arial Narrow"/>
              </w:rPr>
            </w:pPr>
            <w:r>
              <w:rPr>
                <w:rFonts w:ascii="Arial Narrow" w:hAnsi="Arial Narrow"/>
              </w:rPr>
              <w:t>9-10</w:t>
            </w:r>
          </w:p>
        </w:tc>
        <w:tc>
          <w:tcPr>
            <w:tcW w:w="1134" w:type="dxa"/>
          </w:tcPr>
          <w:p w14:paraId="09C518A8" w14:textId="10884573" w:rsidR="005D2476" w:rsidRPr="0034314D" w:rsidRDefault="005D2476" w:rsidP="005D2476">
            <w:pPr>
              <w:rPr>
                <w:rFonts w:ascii="Arial Narrow" w:hAnsi="Arial Narrow"/>
              </w:rPr>
            </w:pPr>
            <w:r>
              <w:rPr>
                <w:rFonts w:ascii="Arial Narrow" w:hAnsi="Arial Narrow"/>
              </w:rPr>
              <w:t>Lengua</w:t>
            </w:r>
          </w:p>
        </w:tc>
        <w:tc>
          <w:tcPr>
            <w:tcW w:w="3895" w:type="dxa"/>
          </w:tcPr>
          <w:p w14:paraId="694FA385" w14:textId="16699A57" w:rsidR="005D2476" w:rsidRPr="0034314D" w:rsidRDefault="00E23847" w:rsidP="005D2476">
            <w:pPr>
              <w:rPr>
                <w:rFonts w:ascii="Arial Narrow" w:hAnsi="Arial Narrow"/>
              </w:rPr>
            </w:pPr>
            <w:r w:rsidRPr="00E23847">
              <w:rPr>
                <w:rFonts w:ascii="Arial Narrow" w:hAnsi="Arial Narrow"/>
              </w:rPr>
              <w:t xml:space="preserve">Las palabras encadenadas con la última </w:t>
            </w:r>
            <w:r>
              <w:rPr>
                <w:rFonts w:ascii="Arial Narrow" w:hAnsi="Arial Narrow"/>
              </w:rPr>
              <w:t>letra.</w:t>
            </w:r>
          </w:p>
        </w:tc>
        <w:tc>
          <w:tcPr>
            <w:tcW w:w="3895" w:type="dxa"/>
          </w:tcPr>
          <w:p w14:paraId="2F4111E4" w14:textId="41FDB15F" w:rsidR="005D2476" w:rsidRPr="0034314D" w:rsidRDefault="005D2476" w:rsidP="005D2476">
            <w:pPr>
              <w:rPr>
                <w:rFonts w:ascii="Arial Narrow" w:hAnsi="Arial Narrow"/>
              </w:rPr>
            </w:pPr>
            <w:r>
              <w:rPr>
                <w:rFonts w:ascii="Arial Narrow" w:hAnsi="Arial Narrow"/>
              </w:rPr>
              <w:t>Las palabras encadenadas con la última sílaba.</w:t>
            </w:r>
            <w:r w:rsidR="00D42200">
              <w:rPr>
                <w:rFonts w:ascii="Arial Narrow" w:hAnsi="Arial Narrow"/>
              </w:rPr>
              <w:t xml:space="preserve"> </w:t>
            </w:r>
          </w:p>
        </w:tc>
      </w:tr>
      <w:tr w:rsidR="005D2476" w14:paraId="0A907C89" w14:textId="77777777" w:rsidTr="0034314D">
        <w:tc>
          <w:tcPr>
            <w:tcW w:w="704" w:type="dxa"/>
            <w:vMerge/>
            <w:vAlign w:val="center"/>
          </w:tcPr>
          <w:p w14:paraId="7E0E8849" w14:textId="77777777" w:rsidR="005D2476" w:rsidRDefault="005D2476" w:rsidP="005D2476">
            <w:pPr>
              <w:jc w:val="center"/>
              <w:rPr>
                <w:rFonts w:ascii="Arial Narrow" w:hAnsi="Arial Narrow"/>
              </w:rPr>
            </w:pPr>
          </w:p>
        </w:tc>
        <w:tc>
          <w:tcPr>
            <w:tcW w:w="1134" w:type="dxa"/>
          </w:tcPr>
          <w:p w14:paraId="0E8F5414" w14:textId="56DD0738" w:rsidR="005D2476" w:rsidRPr="0034314D" w:rsidRDefault="005D2476" w:rsidP="005D2476">
            <w:pPr>
              <w:rPr>
                <w:rFonts w:ascii="Arial Narrow" w:hAnsi="Arial Narrow"/>
              </w:rPr>
            </w:pPr>
            <w:r>
              <w:rPr>
                <w:rFonts w:ascii="Arial Narrow" w:hAnsi="Arial Narrow"/>
              </w:rPr>
              <w:t>Mates</w:t>
            </w:r>
          </w:p>
        </w:tc>
        <w:tc>
          <w:tcPr>
            <w:tcW w:w="3895" w:type="dxa"/>
          </w:tcPr>
          <w:p w14:paraId="2B994AF9" w14:textId="3474C8AF" w:rsidR="005D2476" w:rsidRPr="0034314D" w:rsidRDefault="005D2476" w:rsidP="005D2476">
            <w:pPr>
              <w:rPr>
                <w:rFonts w:ascii="Arial Narrow" w:hAnsi="Arial Narrow"/>
              </w:rPr>
            </w:pPr>
            <w:r>
              <w:rPr>
                <w:rFonts w:ascii="Arial Narrow" w:hAnsi="Arial Narrow"/>
              </w:rPr>
              <w:t>Jugamos al dominó (se puede quitar las dobles al principio si complica)</w:t>
            </w:r>
          </w:p>
        </w:tc>
        <w:tc>
          <w:tcPr>
            <w:tcW w:w="3895" w:type="dxa"/>
          </w:tcPr>
          <w:p w14:paraId="32DE05C7" w14:textId="4F6627C1" w:rsidR="005D2476" w:rsidRPr="0034314D" w:rsidRDefault="005D2476" w:rsidP="005D2476">
            <w:pPr>
              <w:rPr>
                <w:rFonts w:ascii="Arial Narrow" w:hAnsi="Arial Narrow"/>
              </w:rPr>
            </w:pPr>
            <w:r w:rsidRPr="00562957">
              <w:rPr>
                <w:rFonts w:ascii="Arial Narrow" w:hAnsi="Arial Narrow"/>
              </w:rPr>
              <w:t>Cartas francesas. Juego de la escoba</w:t>
            </w:r>
          </w:p>
        </w:tc>
      </w:tr>
      <w:tr w:rsidR="005D2476" w14:paraId="53990DC2" w14:textId="77777777" w:rsidTr="0034314D">
        <w:tc>
          <w:tcPr>
            <w:tcW w:w="704" w:type="dxa"/>
            <w:vAlign w:val="center"/>
          </w:tcPr>
          <w:p w14:paraId="08D4EF75" w14:textId="0BCDF97A" w:rsidR="005D2476" w:rsidRDefault="005D2476" w:rsidP="005D2476">
            <w:pPr>
              <w:jc w:val="center"/>
              <w:rPr>
                <w:rFonts w:ascii="Arial Narrow" w:hAnsi="Arial Narrow"/>
              </w:rPr>
            </w:pPr>
            <w:r>
              <w:rPr>
                <w:rFonts w:ascii="Arial Narrow" w:hAnsi="Arial Narrow"/>
              </w:rPr>
              <w:t>X</w:t>
            </w:r>
          </w:p>
          <w:p w14:paraId="033C20C3" w14:textId="66D1C202" w:rsidR="005D2476" w:rsidRDefault="005D2476" w:rsidP="005D2476">
            <w:pPr>
              <w:jc w:val="center"/>
              <w:rPr>
                <w:rFonts w:ascii="Arial Narrow" w:hAnsi="Arial Narrow"/>
              </w:rPr>
            </w:pPr>
            <w:r>
              <w:rPr>
                <w:rFonts w:ascii="Arial Narrow" w:hAnsi="Arial Narrow"/>
              </w:rPr>
              <w:t>11</w:t>
            </w:r>
          </w:p>
        </w:tc>
        <w:tc>
          <w:tcPr>
            <w:tcW w:w="1134" w:type="dxa"/>
          </w:tcPr>
          <w:p w14:paraId="1CB8916A" w14:textId="77777777" w:rsidR="005D2476" w:rsidRDefault="005D2476" w:rsidP="005D2476">
            <w:pPr>
              <w:rPr>
                <w:rFonts w:ascii="Arial Narrow" w:hAnsi="Arial Narrow"/>
              </w:rPr>
            </w:pPr>
            <w:r>
              <w:rPr>
                <w:rFonts w:ascii="Arial Narrow" w:hAnsi="Arial Narrow"/>
              </w:rPr>
              <w:t>Lengua</w:t>
            </w:r>
          </w:p>
          <w:p w14:paraId="34C193CF" w14:textId="2FBAC562" w:rsidR="005D2476" w:rsidRPr="0034314D" w:rsidRDefault="005D2476" w:rsidP="005D2476">
            <w:pPr>
              <w:rPr>
                <w:rFonts w:ascii="Arial Narrow" w:hAnsi="Arial Narrow"/>
              </w:rPr>
            </w:pPr>
            <w:r>
              <w:rPr>
                <w:rFonts w:ascii="Arial Narrow" w:hAnsi="Arial Narrow"/>
              </w:rPr>
              <w:t>y/o Mates</w:t>
            </w:r>
          </w:p>
        </w:tc>
        <w:tc>
          <w:tcPr>
            <w:tcW w:w="3895" w:type="dxa"/>
          </w:tcPr>
          <w:p w14:paraId="0150442C" w14:textId="14F180B4" w:rsidR="005D2476" w:rsidRPr="0034314D" w:rsidRDefault="005D2476" w:rsidP="005D2476">
            <w:pPr>
              <w:rPr>
                <w:rFonts w:ascii="Arial Narrow" w:hAnsi="Arial Narrow"/>
              </w:rPr>
            </w:pPr>
            <w:r>
              <w:rPr>
                <w:rFonts w:ascii="Arial Narrow" w:hAnsi="Arial Narrow"/>
              </w:rPr>
              <w:t>Recordamos a qué hemos jugado estas dos semanas y escogemos uno o dos juegos que nos gustaron.</w:t>
            </w:r>
          </w:p>
        </w:tc>
        <w:tc>
          <w:tcPr>
            <w:tcW w:w="3895" w:type="dxa"/>
          </w:tcPr>
          <w:p w14:paraId="7F53F98A" w14:textId="443BE2CB" w:rsidR="005D2476" w:rsidRPr="0034314D" w:rsidRDefault="005D2476" w:rsidP="005D2476">
            <w:pPr>
              <w:rPr>
                <w:rFonts w:ascii="Arial Narrow" w:hAnsi="Arial Narrow"/>
              </w:rPr>
            </w:pPr>
            <w:r>
              <w:rPr>
                <w:rFonts w:ascii="Arial Narrow" w:hAnsi="Arial Narrow"/>
              </w:rPr>
              <w:t>Como en inicial.</w:t>
            </w:r>
          </w:p>
        </w:tc>
      </w:tr>
    </w:tbl>
    <w:p w14:paraId="08D5179F" w14:textId="77777777" w:rsidR="00B2541D" w:rsidRDefault="00B2541D"/>
    <w:p w14:paraId="02575A0E" w14:textId="2C950443" w:rsidR="0044292C" w:rsidRPr="00BE0483" w:rsidRDefault="0044292C" w:rsidP="00BE0483">
      <w:pPr>
        <w:jc w:val="center"/>
        <w:rPr>
          <w:b/>
          <w:bCs/>
          <w:u w:val="single"/>
        </w:rPr>
      </w:pPr>
      <w:r w:rsidRPr="00BE0483">
        <w:rPr>
          <w:b/>
          <w:bCs/>
          <w:u w:val="single"/>
        </w:rPr>
        <w:t xml:space="preserve">Juegos </w:t>
      </w:r>
      <w:r w:rsidR="00B2541D" w:rsidRPr="00BE0483">
        <w:rPr>
          <w:b/>
          <w:bCs/>
          <w:u w:val="single"/>
        </w:rPr>
        <w:t xml:space="preserve">de mates </w:t>
      </w:r>
      <w:r w:rsidRPr="00BE0483">
        <w:rPr>
          <w:b/>
          <w:bCs/>
          <w:u w:val="single"/>
        </w:rPr>
        <w:t>con las cartas francesas:</w:t>
      </w:r>
    </w:p>
    <w:p w14:paraId="74735E9D" w14:textId="225C8B5A" w:rsidR="0044292C" w:rsidRPr="00BE0483" w:rsidRDefault="0044292C">
      <w:pPr>
        <w:rPr>
          <w:rFonts w:ascii="Arial Narrow" w:hAnsi="Arial Narrow"/>
          <w:sz w:val="23"/>
          <w:szCs w:val="23"/>
        </w:rPr>
      </w:pPr>
      <w:r w:rsidRPr="00BE0483">
        <w:rPr>
          <w:rFonts w:ascii="Arial Narrow" w:hAnsi="Arial Narrow"/>
          <w:sz w:val="23"/>
          <w:szCs w:val="23"/>
        </w:rPr>
        <w:t>Se quitan las figuras y los 10. Se avisa que los ases valen uno.</w:t>
      </w:r>
    </w:p>
    <w:p w14:paraId="3EF0660D" w14:textId="387B23E6" w:rsidR="004E2E4E" w:rsidRDefault="004E2E4E">
      <w:pPr>
        <w:rPr>
          <w:rFonts w:ascii="Arial Narrow" w:hAnsi="Arial Narrow"/>
          <w:sz w:val="23"/>
          <w:szCs w:val="23"/>
        </w:rPr>
      </w:pPr>
      <w:r>
        <w:rPr>
          <w:rFonts w:ascii="Arial Narrow" w:hAnsi="Arial Narrow"/>
          <w:b/>
          <w:bCs/>
          <w:sz w:val="23"/>
          <w:szCs w:val="23"/>
        </w:rPr>
        <w:t xml:space="preserve">Juego de la escoba: </w:t>
      </w:r>
      <w:r w:rsidR="00206A39">
        <w:rPr>
          <w:rFonts w:ascii="Arial Narrow" w:hAnsi="Arial Narrow"/>
          <w:sz w:val="23"/>
          <w:szCs w:val="23"/>
        </w:rPr>
        <w:t>Se reparten 3 cartas a cada uno y se pone boca arriba en el centro de la mesa 4 cartas.</w:t>
      </w:r>
    </w:p>
    <w:p w14:paraId="5F95BF56" w14:textId="181DAD77" w:rsidR="00206A39" w:rsidRPr="00206A39" w:rsidRDefault="00206A39">
      <w:pPr>
        <w:rPr>
          <w:rFonts w:ascii="Arial Narrow" w:hAnsi="Arial Narrow"/>
          <w:sz w:val="23"/>
          <w:szCs w:val="23"/>
        </w:rPr>
      </w:pPr>
      <w:r>
        <w:rPr>
          <w:rFonts w:ascii="Arial Narrow" w:hAnsi="Arial Narrow"/>
          <w:sz w:val="23"/>
          <w:szCs w:val="23"/>
        </w:rPr>
        <w:t>El objetivo del juego es sumar 10 con una sola carta del jugador y una sola carta que haya en el tablero. Cuando es el turno del jugador, saca una carta y si en el tablero hay algún complementario del 10, se lleva las dos cartas y las reserva en un montón aparte. Si no puede formar pareja, deja una de sus cartas en el tablero. Cuando se acaban las tres cartas a todos, se vuelven a repartir otras tres cartas, hasta que se acabe la baraja. Gana el que más cartas consigue. (Para reforzar los complementarios, en el recuento pueden volver a hacer las parejas)</w:t>
      </w:r>
    </w:p>
    <w:p w14:paraId="6DD4330B" w14:textId="52E2EA94" w:rsidR="00ED63E3" w:rsidRDefault="00ED63E3">
      <w:pPr>
        <w:rPr>
          <w:rFonts w:ascii="Arial Narrow" w:hAnsi="Arial Narrow"/>
          <w:b/>
          <w:bCs/>
          <w:sz w:val="23"/>
          <w:szCs w:val="23"/>
        </w:rPr>
      </w:pPr>
    </w:p>
    <w:p w14:paraId="278D1BE3" w14:textId="10291AEA" w:rsidR="00BE0483" w:rsidRPr="006813DF" w:rsidRDefault="00BE0483" w:rsidP="00332D21">
      <w:pPr>
        <w:rPr>
          <w:sz w:val="36"/>
          <w:szCs w:val="36"/>
        </w:rPr>
      </w:pPr>
    </w:p>
    <w:sectPr w:rsidR="00BE0483" w:rsidRPr="006813DF" w:rsidSect="00BE0483">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7"/>
  <w:mirrorMargins/>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4D"/>
    <w:rsid w:val="00037B80"/>
    <w:rsid w:val="00104FB9"/>
    <w:rsid w:val="00206A39"/>
    <w:rsid w:val="002E2AAB"/>
    <w:rsid w:val="00330B5D"/>
    <w:rsid w:val="00332D21"/>
    <w:rsid w:val="0034314D"/>
    <w:rsid w:val="0044292C"/>
    <w:rsid w:val="004B415B"/>
    <w:rsid w:val="004E2E4E"/>
    <w:rsid w:val="004F76DC"/>
    <w:rsid w:val="00562957"/>
    <w:rsid w:val="005D2476"/>
    <w:rsid w:val="006813DF"/>
    <w:rsid w:val="0070329F"/>
    <w:rsid w:val="00B2541D"/>
    <w:rsid w:val="00B91036"/>
    <w:rsid w:val="00BE0483"/>
    <w:rsid w:val="00D42200"/>
    <w:rsid w:val="00E23847"/>
    <w:rsid w:val="00ED63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B7DC"/>
  <w15:chartTrackingRefBased/>
  <w15:docId w15:val="{FED02059-639C-4675-8E4A-2C969221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FB9"/>
    <w:pPr>
      <w:spacing w:after="120" w:line="276" w:lineRule="auto"/>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43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2123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trigueros</dc:creator>
  <cp:keywords/>
  <dc:description/>
  <cp:lastModifiedBy>susana moreno gomez</cp:lastModifiedBy>
  <cp:revision>2</cp:revision>
  <dcterms:created xsi:type="dcterms:W3CDTF">2023-10-16T09:17:00Z</dcterms:created>
  <dcterms:modified xsi:type="dcterms:W3CDTF">2023-10-16T09:17:00Z</dcterms:modified>
</cp:coreProperties>
</file>